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2C37" w14:textId="3BEF38BE" w:rsidR="00446ABE" w:rsidRDefault="00BA599E" w:rsidP="00BA599E">
      <w:pPr>
        <w:jc w:val="center"/>
        <w:rPr>
          <w:b/>
          <w:bCs/>
          <w:sz w:val="24"/>
          <w:szCs w:val="24"/>
        </w:rPr>
      </w:pPr>
      <w:r w:rsidRPr="00BA599E">
        <w:rPr>
          <w:b/>
          <w:bCs/>
          <w:sz w:val="24"/>
          <w:szCs w:val="24"/>
        </w:rPr>
        <w:t xml:space="preserve">Wykaz składników rzeczowego majątku ruchomego </w:t>
      </w:r>
      <w:r w:rsidR="00DE3126">
        <w:rPr>
          <w:b/>
          <w:bCs/>
          <w:sz w:val="24"/>
          <w:szCs w:val="24"/>
        </w:rPr>
        <w:t xml:space="preserve"> </w:t>
      </w:r>
    </w:p>
    <w:p w14:paraId="0DA5DBFA" w14:textId="21AD301F" w:rsidR="008F6556" w:rsidRPr="00BA599E" w:rsidRDefault="00E30685" w:rsidP="00BA59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Polskiej Agencji </w:t>
      </w:r>
      <w:r w:rsidR="00446ABE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ozwoju Przedsiębiorczości </w:t>
      </w:r>
      <w:r w:rsidR="00BA599E" w:rsidRPr="00BA599E">
        <w:rPr>
          <w:b/>
          <w:bCs/>
          <w:sz w:val="24"/>
          <w:szCs w:val="24"/>
        </w:rPr>
        <w:t>do nieodpłatnego przekazania</w:t>
      </w:r>
      <w:r w:rsidR="00E539F8">
        <w:rPr>
          <w:b/>
          <w:bCs/>
          <w:sz w:val="24"/>
          <w:szCs w:val="24"/>
        </w:rPr>
        <w:t>.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2"/>
        <w:gridCol w:w="2051"/>
        <w:gridCol w:w="1275"/>
        <w:gridCol w:w="1135"/>
        <w:gridCol w:w="2267"/>
        <w:gridCol w:w="3828"/>
      </w:tblGrid>
      <w:tr w:rsidR="00A04D54" w14:paraId="19AA9266" w14:textId="773EF12A" w:rsidTr="00506DAC">
        <w:tc>
          <w:tcPr>
            <w:tcW w:w="502" w:type="dxa"/>
            <w:vAlign w:val="center"/>
          </w:tcPr>
          <w:p w14:paraId="62A15E4B" w14:textId="52E9FD7E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LP.</w:t>
            </w:r>
          </w:p>
        </w:tc>
        <w:tc>
          <w:tcPr>
            <w:tcW w:w="2051" w:type="dxa"/>
            <w:vAlign w:val="center"/>
          </w:tcPr>
          <w:p w14:paraId="63AB4181" w14:textId="244A17AD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Nazwa składnika</w:t>
            </w:r>
          </w:p>
        </w:tc>
        <w:tc>
          <w:tcPr>
            <w:tcW w:w="1275" w:type="dxa"/>
            <w:vAlign w:val="center"/>
          </w:tcPr>
          <w:p w14:paraId="3BFCDF09" w14:textId="6CB594FD" w:rsidR="00A04D54" w:rsidRPr="00184534" w:rsidRDefault="00506DAC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Data zakupu</w:t>
            </w:r>
          </w:p>
        </w:tc>
        <w:tc>
          <w:tcPr>
            <w:tcW w:w="1135" w:type="dxa"/>
            <w:vAlign w:val="center"/>
          </w:tcPr>
          <w:p w14:paraId="6F0528B2" w14:textId="3595D944" w:rsidR="00A04D54" w:rsidRPr="00184534" w:rsidRDefault="00506DAC" w:rsidP="00A04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2267" w:type="dxa"/>
            <w:vAlign w:val="center"/>
          </w:tcPr>
          <w:p w14:paraId="2986AA82" w14:textId="002CBA93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Stan techniczny</w:t>
            </w:r>
          </w:p>
        </w:tc>
        <w:tc>
          <w:tcPr>
            <w:tcW w:w="3828" w:type="dxa"/>
            <w:vAlign w:val="center"/>
          </w:tcPr>
          <w:p w14:paraId="44B6C62D" w14:textId="5D29A365" w:rsidR="00A04D54" w:rsidRPr="00184534" w:rsidRDefault="00506DAC" w:rsidP="00A04D54">
            <w:pPr>
              <w:jc w:val="center"/>
              <w:rPr>
                <w:b/>
                <w:bCs/>
              </w:rPr>
            </w:pPr>
            <w:r w:rsidRPr="0010240C">
              <w:rPr>
                <w:rFonts w:ascii="Calibri" w:hAnsi="Calibri" w:cs="Calibri"/>
                <w:b/>
                <w:bCs/>
                <w:color w:val="000000"/>
              </w:rPr>
              <w:t xml:space="preserve">Podstawowe </w:t>
            </w:r>
            <w:r>
              <w:rPr>
                <w:rFonts w:ascii="Calibri" w:hAnsi="Calibri" w:cs="Calibri"/>
                <w:b/>
                <w:bCs/>
                <w:color w:val="000000"/>
              </w:rPr>
              <w:t>informacje</w:t>
            </w:r>
          </w:p>
        </w:tc>
      </w:tr>
      <w:tr w:rsidR="00713801" w14:paraId="536C406B" w14:textId="32DD982C" w:rsidTr="00506DAC">
        <w:tc>
          <w:tcPr>
            <w:tcW w:w="502" w:type="dxa"/>
            <w:vAlign w:val="center"/>
          </w:tcPr>
          <w:p w14:paraId="3FBF24E0" w14:textId="74EAC7F1" w:rsidR="00713801" w:rsidRDefault="00713801" w:rsidP="0071380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2051" w:type="dxa"/>
            <w:vAlign w:val="center"/>
          </w:tcPr>
          <w:p w14:paraId="22F68CB4" w14:textId="10E2BD3C" w:rsidR="00713801" w:rsidRDefault="00D065B4" w:rsidP="00713801">
            <w:r w:rsidRPr="00D065B4">
              <w:rPr>
                <w:rFonts w:ascii="Calibri" w:hAnsi="Calibri" w:cs="Calibri"/>
              </w:rPr>
              <w:t>Monitor Dell P2213</w:t>
            </w:r>
          </w:p>
        </w:tc>
        <w:tc>
          <w:tcPr>
            <w:tcW w:w="1275" w:type="dxa"/>
            <w:vAlign w:val="center"/>
          </w:tcPr>
          <w:p w14:paraId="67809B5F" w14:textId="129A91E5" w:rsidR="00713801" w:rsidRDefault="00D065B4" w:rsidP="00713801">
            <w:pPr>
              <w:jc w:val="center"/>
            </w:pPr>
            <w:r>
              <w:t>2015</w:t>
            </w:r>
          </w:p>
        </w:tc>
        <w:tc>
          <w:tcPr>
            <w:tcW w:w="1135" w:type="dxa"/>
            <w:vAlign w:val="center"/>
          </w:tcPr>
          <w:p w14:paraId="4BD57E60" w14:textId="5C5A5EFC" w:rsidR="00713801" w:rsidRDefault="00D065B4" w:rsidP="00713801">
            <w:pPr>
              <w:jc w:val="center"/>
            </w:pPr>
            <w:r>
              <w:t>132</w:t>
            </w:r>
            <w:r w:rsidR="000A25DF">
              <w:t>szt.</w:t>
            </w:r>
          </w:p>
        </w:tc>
        <w:tc>
          <w:tcPr>
            <w:tcW w:w="2267" w:type="dxa"/>
            <w:vAlign w:val="center"/>
          </w:tcPr>
          <w:p w14:paraId="2C38BA05" w14:textId="64E339A0" w:rsidR="00713801" w:rsidRDefault="00713801" w:rsidP="00713801">
            <w:pPr>
              <w:ind w:right="-109"/>
            </w:pPr>
            <w:r w:rsidRPr="00D065B4">
              <w:t>Sprawny, przestarzały technologicznie, noszący ślady zużycia.</w:t>
            </w:r>
          </w:p>
        </w:tc>
        <w:tc>
          <w:tcPr>
            <w:tcW w:w="3828" w:type="dxa"/>
            <w:vAlign w:val="center"/>
          </w:tcPr>
          <w:p w14:paraId="469D1B14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Podświetlenie: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LED</w:t>
            </w:r>
          </w:p>
          <w:p w14:paraId="1424AA48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Przekątna ekranu: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22</w:t>
            </w:r>
          </w:p>
          <w:p w14:paraId="5DA541BA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Rozdzielczość: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1680x1050</w:t>
            </w:r>
          </w:p>
          <w:p w14:paraId="27D777E7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Proporcje matrycy: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16:10</w:t>
            </w:r>
          </w:p>
          <w:p w14:paraId="101FB203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Czas reakcji: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5ms</w:t>
            </w:r>
          </w:p>
          <w:p w14:paraId="2AFCCF71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Złącza: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VGA, DVI, DisplayPort</w:t>
            </w:r>
          </w:p>
          <w:p w14:paraId="3FAEFE4A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Typ matrycy: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TN</w:t>
            </w:r>
          </w:p>
          <w:p w14:paraId="375E275D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Jasność: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250 cd/m2</w:t>
            </w:r>
          </w:p>
          <w:p w14:paraId="3218E364" w14:textId="77777777" w:rsidR="00FB7D9E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Kontrast: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1000:1</w:t>
            </w:r>
          </w:p>
          <w:p w14:paraId="7A239211" w14:textId="56C82AC1" w:rsidR="00506DAC" w:rsidRPr="00FB7D9E" w:rsidRDefault="00FB7D9E" w:rsidP="00FB7D9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proofErr w:type="spellStart"/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Pivot</w:t>
            </w:r>
            <w:proofErr w:type="spellEnd"/>
            <w:r w:rsidRPr="00FB7D9E">
              <w:rPr>
                <w:rFonts w:eastAsia="Times New Roman" w:cstheme="minorHAnsi"/>
                <w:kern w:val="0"/>
                <w:lang w:eastAsia="pl-PL"/>
                <w14:ligatures w14:val="none"/>
              </w:rPr>
              <w:t>: </w:t>
            </w:r>
            <w:r w:rsidRPr="00FB7D9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</w:tr>
      <w:tr w:rsidR="00506DAC" w:rsidRPr="007F04A9" w14:paraId="04540A35" w14:textId="41A79E52" w:rsidTr="00E83948">
        <w:tc>
          <w:tcPr>
            <w:tcW w:w="502" w:type="dxa"/>
            <w:vAlign w:val="center"/>
          </w:tcPr>
          <w:p w14:paraId="7AF02C13" w14:textId="715BD0F2" w:rsidR="00506DAC" w:rsidRDefault="00506DAC" w:rsidP="00506DA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  <w:vAlign w:val="center"/>
          </w:tcPr>
          <w:p w14:paraId="6AD7C19F" w14:textId="1EFA9E15" w:rsidR="00506DAC" w:rsidRDefault="00D065B4" w:rsidP="00506DAC">
            <w:r w:rsidRPr="00D065B4">
              <w:rPr>
                <w:rFonts w:ascii="Calibri" w:hAnsi="Calibri" w:cs="Calibri"/>
              </w:rPr>
              <w:t>Dell Optiplex 9020SFF</w:t>
            </w:r>
          </w:p>
        </w:tc>
        <w:tc>
          <w:tcPr>
            <w:tcW w:w="1275" w:type="dxa"/>
            <w:vAlign w:val="center"/>
          </w:tcPr>
          <w:p w14:paraId="722BE02D" w14:textId="605CF308" w:rsidR="00506DAC" w:rsidRDefault="00D065B4" w:rsidP="00506DAC">
            <w:pPr>
              <w:jc w:val="center"/>
            </w:pPr>
            <w:r>
              <w:t>2015</w:t>
            </w:r>
          </w:p>
        </w:tc>
        <w:tc>
          <w:tcPr>
            <w:tcW w:w="1135" w:type="dxa"/>
            <w:vAlign w:val="center"/>
          </w:tcPr>
          <w:p w14:paraId="18442273" w14:textId="56634D11" w:rsidR="00506DAC" w:rsidRDefault="00D065B4" w:rsidP="00506DAC">
            <w:pPr>
              <w:jc w:val="center"/>
            </w:pPr>
            <w:r>
              <w:t>78</w:t>
            </w:r>
            <w:r w:rsidR="000A25DF">
              <w:t>szt.</w:t>
            </w:r>
          </w:p>
        </w:tc>
        <w:tc>
          <w:tcPr>
            <w:tcW w:w="2267" w:type="dxa"/>
          </w:tcPr>
          <w:p w14:paraId="6864BD99" w14:textId="77777777" w:rsidR="000A25DF" w:rsidRDefault="000A25DF" w:rsidP="000A25DF">
            <w:pPr>
              <w:jc w:val="center"/>
            </w:pPr>
          </w:p>
          <w:p w14:paraId="21C5FFB5" w14:textId="77777777" w:rsidR="000A25DF" w:rsidRDefault="000A25DF" w:rsidP="000A25DF">
            <w:pPr>
              <w:jc w:val="center"/>
            </w:pPr>
          </w:p>
          <w:p w14:paraId="206204C5" w14:textId="43EF9134" w:rsidR="00506DAC" w:rsidRDefault="00506DAC" w:rsidP="000A25DF">
            <w:pPr>
              <w:jc w:val="center"/>
            </w:pPr>
            <w:r w:rsidRPr="00D065B4">
              <w:t>Sprawny, przestarzały technologicznie, noszący ślady zużycia.</w:t>
            </w:r>
          </w:p>
        </w:tc>
        <w:tc>
          <w:tcPr>
            <w:tcW w:w="3828" w:type="dxa"/>
          </w:tcPr>
          <w:p w14:paraId="2AD0DEAA" w14:textId="3DE39FB1" w:rsidR="00506DAC" w:rsidRPr="007F04A9" w:rsidRDefault="007F04A9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</w:pPr>
            <w:r w:rsidRPr="007F04A9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>Intel(R) Core</w:t>
            </w:r>
            <w:r w:rsidR="00CF61F2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 xml:space="preserve"> </w:t>
            </w:r>
            <w:r w:rsidRPr="007F04A9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>(TM) i5-4590 3.30GHz</w:t>
            </w:r>
          </w:p>
          <w:p w14:paraId="29FAF15B" w14:textId="004DA8C8" w:rsidR="00506DAC" w:rsidRPr="007F04A9" w:rsidRDefault="007F04A9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Pamięć DDR3 </w:t>
            </w:r>
            <w:r w:rsidR="00BC0C5D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GB</w:t>
            </w:r>
          </w:p>
          <w:p w14:paraId="1D212921" w14:textId="77777777" w:rsidR="00506DAC" w:rsidRDefault="007F04A9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7F04A9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Intel(R) HD Graphics 4600</w:t>
            </w:r>
          </w:p>
          <w:p w14:paraId="629E4D38" w14:textId="77777777" w:rsidR="007F04A9" w:rsidRDefault="007F04A9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</w:pPr>
            <w:r w:rsidRPr="007F04A9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>HL-DT-ST DVD+-RW GTA0N</w:t>
            </w:r>
          </w:p>
          <w:p w14:paraId="7D1D331A" w14:textId="77777777" w:rsidR="007F04A9" w:rsidRDefault="007F04A9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</w:pPr>
            <w:r w:rsidRPr="007F04A9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>Intel(R) Ethernet Connection I217-LM</w:t>
            </w:r>
          </w:p>
          <w:p w14:paraId="56718B47" w14:textId="117EC28B" w:rsidR="007F04A9" w:rsidRPr="007F04A9" w:rsidRDefault="007F04A9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BRAK HDD/SSD</w:t>
            </w:r>
          </w:p>
        </w:tc>
      </w:tr>
      <w:tr w:rsidR="00506DAC" w14:paraId="65470A8F" w14:textId="5CF8F450" w:rsidTr="00E83948">
        <w:tc>
          <w:tcPr>
            <w:tcW w:w="502" w:type="dxa"/>
            <w:vAlign w:val="center"/>
          </w:tcPr>
          <w:p w14:paraId="2718380C" w14:textId="4131C8A2" w:rsidR="00506DAC" w:rsidRPr="007F04A9" w:rsidRDefault="00506DAC" w:rsidP="00506DAC">
            <w:pPr>
              <w:pStyle w:val="Akapitzlist"/>
              <w:numPr>
                <w:ilvl w:val="0"/>
                <w:numId w:val="1"/>
              </w:numPr>
              <w:rPr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672ADEF4" w14:textId="356346A2" w:rsidR="00506DAC" w:rsidRDefault="00D065B4" w:rsidP="00506DAC">
            <w:r w:rsidRPr="00D065B4">
              <w:rPr>
                <w:rFonts w:ascii="Calibri" w:hAnsi="Calibri" w:cs="Calibri"/>
              </w:rPr>
              <w:t xml:space="preserve">HP </w:t>
            </w:r>
            <w:proofErr w:type="spellStart"/>
            <w:r w:rsidRPr="00D065B4">
              <w:rPr>
                <w:rFonts w:ascii="Calibri" w:hAnsi="Calibri" w:cs="Calibri"/>
              </w:rPr>
              <w:t>EliteDesk</w:t>
            </w:r>
            <w:proofErr w:type="spellEnd"/>
            <w:r w:rsidRPr="00D065B4">
              <w:rPr>
                <w:rFonts w:ascii="Calibri" w:hAnsi="Calibri" w:cs="Calibri"/>
              </w:rPr>
              <w:t xml:space="preserve"> 800 G3</w:t>
            </w:r>
          </w:p>
        </w:tc>
        <w:tc>
          <w:tcPr>
            <w:tcW w:w="1275" w:type="dxa"/>
            <w:vAlign w:val="center"/>
          </w:tcPr>
          <w:p w14:paraId="72B81220" w14:textId="0EA87248" w:rsidR="00506DAC" w:rsidRDefault="00D065B4" w:rsidP="00506DAC">
            <w:pPr>
              <w:jc w:val="center"/>
            </w:pPr>
            <w:r>
              <w:t>2017</w:t>
            </w:r>
          </w:p>
        </w:tc>
        <w:tc>
          <w:tcPr>
            <w:tcW w:w="1135" w:type="dxa"/>
            <w:vAlign w:val="center"/>
          </w:tcPr>
          <w:p w14:paraId="1A9C4D83" w14:textId="2568CC0A" w:rsidR="00506DAC" w:rsidRDefault="00BC0C5D" w:rsidP="00506DAC">
            <w:pPr>
              <w:jc w:val="center"/>
            </w:pPr>
            <w:r>
              <w:t>59szt.</w:t>
            </w:r>
          </w:p>
        </w:tc>
        <w:tc>
          <w:tcPr>
            <w:tcW w:w="2267" w:type="dxa"/>
          </w:tcPr>
          <w:p w14:paraId="182A6BC0" w14:textId="5AABBDEF" w:rsidR="000A25DF" w:rsidRDefault="00BC0C5D" w:rsidP="000A25DF">
            <w:pPr>
              <w:jc w:val="center"/>
            </w:pPr>
            <w:r>
              <w:tab/>
            </w:r>
          </w:p>
          <w:p w14:paraId="02958A78" w14:textId="672BD8D6" w:rsidR="00506DAC" w:rsidRDefault="00506DAC" w:rsidP="000A25DF">
            <w:pPr>
              <w:jc w:val="center"/>
            </w:pPr>
            <w:r w:rsidRPr="00D065B4">
              <w:t>Sprawny, przestarzały technologicznie, noszący ślady zużycia.</w:t>
            </w:r>
          </w:p>
        </w:tc>
        <w:tc>
          <w:tcPr>
            <w:tcW w:w="3828" w:type="dxa"/>
          </w:tcPr>
          <w:p w14:paraId="35642D49" w14:textId="4FE28ADE" w:rsidR="00506DAC" w:rsidRPr="007F04A9" w:rsidRDefault="00F21FFD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F21FFD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Intel Core i5-7500 CPU 3.40GHz</w:t>
            </w:r>
          </w:p>
          <w:p w14:paraId="5F2A1904" w14:textId="15CB819D" w:rsidR="00506DAC" w:rsidRDefault="000A25DF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A25D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DVD Writer</w:t>
            </w:r>
          </w:p>
          <w:p w14:paraId="7EDC4925" w14:textId="25EA5382" w:rsidR="00BC0C5D" w:rsidRPr="00BC0C5D" w:rsidRDefault="00BC0C5D" w:rsidP="00BC0C5D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Pamięć DDR4 4GB</w:t>
            </w:r>
          </w:p>
          <w:p w14:paraId="591FF413" w14:textId="77777777" w:rsidR="00506DAC" w:rsidRDefault="000A25DF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A25D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Intel(R) HD Graphics 630</w:t>
            </w:r>
          </w:p>
          <w:p w14:paraId="21EBF405" w14:textId="77777777" w:rsidR="000A25DF" w:rsidRDefault="000A25DF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A25D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Ethernet Connection (5) I219-LM</w:t>
            </w:r>
          </w:p>
          <w:p w14:paraId="55C192E1" w14:textId="73FD364F" w:rsidR="00BC0C5D" w:rsidRPr="007F04A9" w:rsidRDefault="00BC0C5D" w:rsidP="00506DAC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BRAK HDD/SSD</w:t>
            </w:r>
          </w:p>
        </w:tc>
      </w:tr>
      <w:tr w:rsidR="00D065B4" w14:paraId="02DCE4F6" w14:textId="77777777" w:rsidTr="00E83948">
        <w:tc>
          <w:tcPr>
            <w:tcW w:w="502" w:type="dxa"/>
            <w:vAlign w:val="center"/>
          </w:tcPr>
          <w:p w14:paraId="396EC8FD" w14:textId="77777777" w:rsidR="00D065B4" w:rsidRDefault="00D065B4" w:rsidP="00D065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  <w:vAlign w:val="center"/>
          </w:tcPr>
          <w:p w14:paraId="6A21592A" w14:textId="104451C9" w:rsidR="00D065B4" w:rsidRPr="00D065B4" w:rsidRDefault="00D065B4" w:rsidP="00D065B4">
            <w:pPr>
              <w:rPr>
                <w:rFonts w:ascii="Calibri" w:hAnsi="Calibri" w:cs="Calibri"/>
              </w:rPr>
            </w:pPr>
            <w:r w:rsidRPr="00D065B4">
              <w:rPr>
                <w:rFonts w:ascii="Calibri" w:hAnsi="Calibri" w:cs="Calibri"/>
              </w:rPr>
              <w:t xml:space="preserve">HP </w:t>
            </w:r>
            <w:proofErr w:type="spellStart"/>
            <w:r w:rsidRPr="00D065B4">
              <w:rPr>
                <w:rFonts w:ascii="Calibri" w:hAnsi="Calibri" w:cs="Calibri"/>
              </w:rPr>
              <w:t>EliteDesk</w:t>
            </w:r>
            <w:proofErr w:type="spellEnd"/>
            <w:r w:rsidRPr="00D065B4">
              <w:rPr>
                <w:rFonts w:ascii="Calibri" w:hAnsi="Calibri" w:cs="Calibri"/>
              </w:rPr>
              <w:t xml:space="preserve"> 800 G3</w:t>
            </w:r>
          </w:p>
        </w:tc>
        <w:tc>
          <w:tcPr>
            <w:tcW w:w="1275" w:type="dxa"/>
            <w:vAlign w:val="center"/>
          </w:tcPr>
          <w:p w14:paraId="1C66967F" w14:textId="47063A78" w:rsidR="00D065B4" w:rsidRDefault="00D065B4" w:rsidP="00D065B4">
            <w:pPr>
              <w:jc w:val="center"/>
            </w:pPr>
            <w:r>
              <w:t>2018</w:t>
            </w:r>
          </w:p>
        </w:tc>
        <w:tc>
          <w:tcPr>
            <w:tcW w:w="1135" w:type="dxa"/>
            <w:vAlign w:val="center"/>
          </w:tcPr>
          <w:p w14:paraId="26A851BE" w14:textId="0D04C1FE" w:rsidR="00D065B4" w:rsidRDefault="00D065B4" w:rsidP="00D065B4">
            <w:pPr>
              <w:jc w:val="center"/>
            </w:pPr>
            <w:r>
              <w:t>12</w:t>
            </w:r>
            <w:r w:rsidR="000A25DF">
              <w:t>szt.</w:t>
            </w:r>
          </w:p>
        </w:tc>
        <w:tc>
          <w:tcPr>
            <w:tcW w:w="2267" w:type="dxa"/>
          </w:tcPr>
          <w:p w14:paraId="43C7D3F2" w14:textId="77777777" w:rsidR="000A25DF" w:rsidRDefault="000A25DF" w:rsidP="000A25DF">
            <w:pPr>
              <w:jc w:val="center"/>
            </w:pPr>
          </w:p>
          <w:p w14:paraId="2254A411" w14:textId="641ABB9C" w:rsidR="00D065B4" w:rsidRPr="00D065B4" w:rsidRDefault="00D065B4" w:rsidP="000A25DF">
            <w:r w:rsidRPr="00D065B4">
              <w:t>Sprawny, przestarzały technologicznie, noszący ślady zużycia.</w:t>
            </w:r>
          </w:p>
        </w:tc>
        <w:tc>
          <w:tcPr>
            <w:tcW w:w="3828" w:type="dxa"/>
          </w:tcPr>
          <w:p w14:paraId="4FDF30F3" w14:textId="60721B6C" w:rsidR="000A25DF" w:rsidRDefault="000A25DF" w:rsidP="000A25DF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</w:pPr>
            <w:r w:rsidRPr="000A25DF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>Intel(R) Core</w:t>
            </w:r>
            <w:r w:rsidR="00CF61F2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 xml:space="preserve"> </w:t>
            </w:r>
            <w:r w:rsidRPr="000A25DF">
              <w:rPr>
                <w:rFonts w:ascii="Calibri" w:eastAsia="Times New Roman" w:hAnsi="Calibri" w:cs="Calibri"/>
                <w:bCs/>
                <w:color w:val="000000"/>
                <w:lang w:val="en-GB" w:eastAsia="pl-PL"/>
              </w:rPr>
              <w:t>(TM) i7-7700 CPU 3.60GHz</w:t>
            </w:r>
          </w:p>
          <w:p w14:paraId="679F3D68" w14:textId="3BE00865" w:rsidR="00BC0C5D" w:rsidRPr="00BC0C5D" w:rsidRDefault="00BC0C5D" w:rsidP="00BC0C5D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Pamięć DDR4 4GB</w:t>
            </w:r>
          </w:p>
          <w:p w14:paraId="4065B637" w14:textId="77777777" w:rsidR="000A25DF" w:rsidRPr="007F04A9" w:rsidRDefault="000A25DF" w:rsidP="000A25DF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A25D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DVD Writer</w:t>
            </w:r>
          </w:p>
          <w:p w14:paraId="190C30F4" w14:textId="77777777" w:rsidR="000A25DF" w:rsidRDefault="000A25DF" w:rsidP="000A25DF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A25D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Intel(R) HD Graphics 630</w:t>
            </w:r>
          </w:p>
          <w:p w14:paraId="6F92747E" w14:textId="77777777" w:rsidR="00D065B4" w:rsidRDefault="000A25DF" w:rsidP="000A25DF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A25DF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Ethernet Connection (5) I219-LM</w:t>
            </w:r>
          </w:p>
          <w:p w14:paraId="2426E2F0" w14:textId="608BFC02" w:rsidR="00BC0C5D" w:rsidRPr="007F04A9" w:rsidRDefault="00BC0C5D" w:rsidP="000A25DF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BRAK HDD/SSD</w:t>
            </w:r>
          </w:p>
        </w:tc>
      </w:tr>
    </w:tbl>
    <w:p w14:paraId="3654677A" w14:textId="77777777" w:rsidR="00BA599E" w:rsidRDefault="00BA599E" w:rsidP="00713801"/>
    <w:sectPr w:rsidR="00BA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054"/>
    <w:multiLevelType w:val="multilevel"/>
    <w:tmpl w:val="6EFC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B3A89"/>
    <w:multiLevelType w:val="hybridMultilevel"/>
    <w:tmpl w:val="BADE5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079A4"/>
    <w:multiLevelType w:val="hybridMultilevel"/>
    <w:tmpl w:val="B1F0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7D51"/>
    <w:multiLevelType w:val="hybridMultilevel"/>
    <w:tmpl w:val="CC9E6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06DE9"/>
    <w:multiLevelType w:val="multilevel"/>
    <w:tmpl w:val="C890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551050">
    <w:abstractNumId w:val="1"/>
  </w:num>
  <w:num w:numId="2" w16cid:durableId="596523721">
    <w:abstractNumId w:val="3"/>
  </w:num>
  <w:num w:numId="3" w16cid:durableId="1581909693">
    <w:abstractNumId w:val="2"/>
  </w:num>
  <w:num w:numId="4" w16cid:durableId="926811607">
    <w:abstractNumId w:val="4"/>
  </w:num>
  <w:num w:numId="5" w16cid:durableId="1226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2"/>
    <w:rsid w:val="000470F4"/>
    <w:rsid w:val="000834A7"/>
    <w:rsid w:val="000A25DF"/>
    <w:rsid w:val="000C29D3"/>
    <w:rsid w:val="00184534"/>
    <w:rsid w:val="00184CCA"/>
    <w:rsid w:val="001F73F4"/>
    <w:rsid w:val="002C0E1F"/>
    <w:rsid w:val="003D732A"/>
    <w:rsid w:val="00446ABE"/>
    <w:rsid w:val="004838B2"/>
    <w:rsid w:val="004D47E0"/>
    <w:rsid w:val="00506DAC"/>
    <w:rsid w:val="005727F6"/>
    <w:rsid w:val="00582928"/>
    <w:rsid w:val="00665644"/>
    <w:rsid w:val="00713801"/>
    <w:rsid w:val="007F04A9"/>
    <w:rsid w:val="00875DA3"/>
    <w:rsid w:val="008F6556"/>
    <w:rsid w:val="00900AD7"/>
    <w:rsid w:val="00915372"/>
    <w:rsid w:val="009D20F4"/>
    <w:rsid w:val="00A0165C"/>
    <w:rsid w:val="00A04D54"/>
    <w:rsid w:val="00A655AF"/>
    <w:rsid w:val="00A8374F"/>
    <w:rsid w:val="00A97DA2"/>
    <w:rsid w:val="00AC0716"/>
    <w:rsid w:val="00B42ED4"/>
    <w:rsid w:val="00BA599E"/>
    <w:rsid w:val="00BC0C5D"/>
    <w:rsid w:val="00C43B4A"/>
    <w:rsid w:val="00C61B95"/>
    <w:rsid w:val="00CF61F2"/>
    <w:rsid w:val="00D065B4"/>
    <w:rsid w:val="00D65B84"/>
    <w:rsid w:val="00DE3126"/>
    <w:rsid w:val="00E04BF6"/>
    <w:rsid w:val="00E30685"/>
    <w:rsid w:val="00E539F8"/>
    <w:rsid w:val="00F11D70"/>
    <w:rsid w:val="00F21FFD"/>
    <w:rsid w:val="00F47E12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8CC9"/>
  <w15:chartTrackingRefBased/>
  <w15:docId w15:val="{FA42F2A8-6E66-4124-8C5C-6A399EB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04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Gądek Joanna</dc:creator>
  <cp:keywords/>
  <dc:description/>
  <cp:lastModifiedBy>Gądek Joanna</cp:lastModifiedBy>
  <cp:revision>3</cp:revision>
  <dcterms:created xsi:type="dcterms:W3CDTF">2026-05-28T13:51:00Z</dcterms:created>
  <dcterms:modified xsi:type="dcterms:W3CDTF">2026-06-02T13:52:00Z</dcterms:modified>
</cp:coreProperties>
</file>